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CFFA" w14:textId="10D7A166" w:rsidR="00CB2489" w:rsidRPr="00433865" w:rsidRDefault="00102566" w:rsidP="00A97C3A">
      <w:pPr>
        <w:pStyle w:val="Heading1"/>
      </w:pPr>
      <w:r>
        <w:t>Agenda</w:t>
      </w:r>
      <w:r w:rsidR="00235267">
        <w:t xml:space="preserve"> of Annual General Meeting</w:t>
      </w:r>
      <w:r w:rsidR="00EB0216" w:rsidRPr="00EB0216">
        <w:t xml:space="preserve"> 202</w:t>
      </w:r>
      <w:r>
        <w:t>5</w:t>
      </w:r>
    </w:p>
    <w:p w14:paraId="01F14C57" w14:textId="36C3BCE5" w:rsidR="00235267" w:rsidRDefault="00235267" w:rsidP="00235267">
      <w:r>
        <w:t>The Annual General Meeting of the Welwyn Wheelers CC will be held on Monday 2</w:t>
      </w:r>
      <w:r w:rsidR="00365998">
        <w:t>4</w:t>
      </w:r>
      <w:r>
        <w:t xml:space="preserve"> February 202</w:t>
      </w:r>
      <w:r w:rsidR="00365998">
        <w:t>5</w:t>
      </w:r>
      <w:r>
        <w:t xml:space="preserve"> in the Party Room in the Gosling Sports Centre (in Cafebar/tennis centre, the party room is to the left coming into Reception).</w:t>
      </w:r>
      <w:r w:rsidR="00365998">
        <w:t xml:space="preserve"> This is the same venue as last year.</w:t>
      </w:r>
      <w:r>
        <w:t xml:space="preserve"> Refreshments (Teas &amp; Coffee, cakes) will be provided.</w:t>
      </w:r>
    </w:p>
    <w:p w14:paraId="11ADB996" w14:textId="77777777" w:rsidR="00235267" w:rsidRDefault="00235267" w:rsidP="00235267"/>
    <w:p w14:paraId="13E54D46" w14:textId="210A5EA1" w:rsidR="00EB0216" w:rsidRDefault="00235267" w:rsidP="00235267">
      <w:r>
        <w:t>Meet from 7pm; business to start at 7.30pm.</w:t>
      </w:r>
    </w:p>
    <w:p w14:paraId="3BD4F345" w14:textId="77777777" w:rsidR="00EB0216" w:rsidRPr="007F5F32" w:rsidRDefault="00EB0216" w:rsidP="00EB0216"/>
    <w:p w14:paraId="0C3067E6" w14:textId="73857CA0" w:rsidR="00267C91" w:rsidRPr="007F5F32" w:rsidRDefault="00267C91" w:rsidP="00A97C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1A326" wp14:editId="28B5F7E9">
                <wp:simplePos x="0" y="0"/>
                <wp:positionH relativeFrom="column">
                  <wp:posOffset>-19081</wp:posOffset>
                </wp:positionH>
                <wp:positionV relativeFrom="paragraph">
                  <wp:posOffset>58145</wp:posOffset>
                </wp:positionV>
                <wp:extent cx="5789364" cy="0"/>
                <wp:effectExtent l="0" t="0" r="1460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3F8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6pt" to="4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" strokecolor="#009a44 [3204]" strokeweight=".5pt">
                <v:stroke joinstyle="miter"/>
              </v:line>
            </w:pict>
          </mc:Fallback>
        </mc:AlternateContent>
      </w:r>
    </w:p>
    <w:p w14:paraId="00CEED37" w14:textId="09FC67A3" w:rsidR="006A6910" w:rsidRDefault="00235267" w:rsidP="006A6910">
      <w:pPr>
        <w:pStyle w:val="Heading2"/>
      </w:pPr>
      <w:r>
        <w:t>Agenda</w:t>
      </w:r>
    </w:p>
    <w:p w14:paraId="26205A86" w14:textId="77777777" w:rsidR="006A6910" w:rsidRPr="001947A1" w:rsidRDefault="006A6910" w:rsidP="006A6910">
      <w:pPr>
        <w:widowControl w:val="0"/>
        <w:autoSpaceDE w:val="0"/>
        <w:ind w:left="3840"/>
        <w:rPr>
          <w:b/>
          <w:bCs/>
        </w:rPr>
      </w:pPr>
    </w:p>
    <w:p w14:paraId="7A0DCFB2" w14:textId="77777777" w:rsidR="00235267" w:rsidRDefault="00235267" w:rsidP="00235267">
      <w:r>
        <w:t>1.</w:t>
      </w:r>
      <w:r>
        <w:tab/>
        <w:t>Apologies</w:t>
      </w:r>
    </w:p>
    <w:p w14:paraId="7EE5DEAA" w14:textId="77777777" w:rsidR="00235267" w:rsidRDefault="00235267" w:rsidP="00235267"/>
    <w:p w14:paraId="539C1B77" w14:textId="15A5B19B" w:rsidR="00235267" w:rsidRDefault="00235267" w:rsidP="00235267">
      <w:r>
        <w:t>2.</w:t>
      </w:r>
      <w:r>
        <w:tab/>
        <w:t xml:space="preserve">To receive Minutes of the AGM held at </w:t>
      </w:r>
      <w:r w:rsidR="00365998">
        <w:t xml:space="preserve">Gosling Sports Centre </w:t>
      </w:r>
      <w:r>
        <w:t>on 2</w:t>
      </w:r>
      <w:r w:rsidR="00365998">
        <w:t>6</w:t>
      </w:r>
      <w:r>
        <w:t xml:space="preserve"> Feb 202</w:t>
      </w:r>
      <w:r w:rsidR="00365998">
        <w:t>4</w:t>
      </w:r>
    </w:p>
    <w:p w14:paraId="26D679E0" w14:textId="77777777" w:rsidR="00235267" w:rsidRDefault="00235267" w:rsidP="00235267"/>
    <w:p w14:paraId="0D0E5175" w14:textId="77777777" w:rsidR="00235267" w:rsidRDefault="00235267" w:rsidP="00235267">
      <w:r>
        <w:t>3.</w:t>
      </w:r>
      <w:r>
        <w:tab/>
        <w:t>Matters arising</w:t>
      </w:r>
    </w:p>
    <w:p w14:paraId="7957A920" w14:textId="77777777" w:rsidR="00235267" w:rsidRDefault="00235267" w:rsidP="00235267"/>
    <w:p w14:paraId="33003699" w14:textId="77777777" w:rsidR="00235267" w:rsidRDefault="00235267" w:rsidP="00235267">
      <w:r>
        <w:t>4.</w:t>
      </w:r>
      <w:r>
        <w:tab/>
        <w:t>To receive Reports from Officers including:</w:t>
      </w:r>
    </w:p>
    <w:p w14:paraId="2A3B5CBB" w14:textId="11732D9D" w:rsidR="00235267" w:rsidRDefault="00235267" w:rsidP="00235267">
      <w:pPr>
        <w:ind w:left="720" w:firstLine="720"/>
      </w:pPr>
      <w:r>
        <w:t>Annual Report (202</w:t>
      </w:r>
      <w:r w:rsidR="00365998">
        <w:t>4</w:t>
      </w:r>
      <w:r>
        <w:t>)</w:t>
      </w:r>
    </w:p>
    <w:p w14:paraId="426140E8" w14:textId="77777777" w:rsidR="00235267" w:rsidRDefault="00235267" w:rsidP="00235267">
      <w:pPr>
        <w:ind w:left="720" w:firstLine="720"/>
      </w:pPr>
      <w:r>
        <w:t>Treasurer</w:t>
      </w:r>
    </w:p>
    <w:p w14:paraId="2803EF5B" w14:textId="77777777" w:rsidR="00235267" w:rsidRDefault="00235267" w:rsidP="00235267">
      <w:pPr>
        <w:ind w:left="720" w:firstLine="720"/>
      </w:pPr>
      <w:r>
        <w:t>Coaching Co-ordinator</w:t>
      </w:r>
    </w:p>
    <w:p w14:paraId="45D40977" w14:textId="084F47C9" w:rsidR="004B2447" w:rsidRDefault="004B2447" w:rsidP="00235267">
      <w:pPr>
        <w:ind w:left="720" w:firstLine="720"/>
      </w:pPr>
      <w:r>
        <w:t>Membership</w:t>
      </w:r>
    </w:p>
    <w:p w14:paraId="3A023F30" w14:textId="77777777" w:rsidR="00235267" w:rsidRDefault="00235267" w:rsidP="00235267"/>
    <w:p w14:paraId="033EF912" w14:textId="27B20D12" w:rsidR="00235267" w:rsidRDefault="00235267" w:rsidP="00235267">
      <w:r>
        <w:t>5.</w:t>
      </w:r>
      <w:r>
        <w:tab/>
        <w:t>To confirm the Club affiliations for 202</w:t>
      </w:r>
      <w:r w:rsidR="00365998">
        <w:t>5</w:t>
      </w:r>
      <w:r>
        <w:t>.</w:t>
      </w:r>
    </w:p>
    <w:p w14:paraId="21E5D8D8" w14:textId="77777777" w:rsidR="00235267" w:rsidRDefault="00235267" w:rsidP="00235267"/>
    <w:p w14:paraId="09BC9DE2" w14:textId="101C69D8" w:rsidR="00235267" w:rsidRDefault="00235267" w:rsidP="00235267">
      <w:r>
        <w:t>6.</w:t>
      </w:r>
      <w:r>
        <w:tab/>
        <w:t>To confirm the Club’s Open and Club promotions for 202</w:t>
      </w:r>
      <w:r w:rsidR="00365998">
        <w:t>5</w:t>
      </w:r>
      <w:r>
        <w:t>.</w:t>
      </w:r>
    </w:p>
    <w:p w14:paraId="24018F31" w14:textId="77777777" w:rsidR="00235267" w:rsidRDefault="00235267" w:rsidP="00235267"/>
    <w:p w14:paraId="2DA541BF" w14:textId="25FF1A6F" w:rsidR="00235267" w:rsidRDefault="00235267" w:rsidP="006A63EA">
      <w:r>
        <w:t>7.</w:t>
      </w:r>
      <w:r>
        <w:tab/>
        <w:t>T</w:t>
      </w:r>
      <w:r w:rsidR="006A63EA">
        <w:t xml:space="preserve">o confirm </w:t>
      </w:r>
      <w:r>
        <w:t>Club membership subscriptions for 202</w:t>
      </w:r>
      <w:r w:rsidR="00365998">
        <w:t>5</w:t>
      </w:r>
      <w:r w:rsidR="006A63EA">
        <w:t xml:space="preserve">. (Subscriptions for 2024 were </w:t>
      </w:r>
      <w:r>
        <w:t>£20 Senior, £10 Junior/Under 16, £50 Family</w:t>
      </w:r>
      <w:r w:rsidR="006A63EA">
        <w:t>)</w:t>
      </w:r>
    </w:p>
    <w:p w14:paraId="37D80D4F" w14:textId="77777777" w:rsidR="00235267" w:rsidRDefault="00235267" w:rsidP="00235267"/>
    <w:p w14:paraId="76837021" w14:textId="77777777" w:rsidR="00235267" w:rsidRDefault="00235267" w:rsidP="00235267">
      <w:r>
        <w:t>8.</w:t>
      </w:r>
      <w:r>
        <w:tab/>
        <w:t>Proposed change(s) to Club Rules.</w:t>
      </w:r>
    </w:p>
    <w:p w14:paraId="2B71996D" w14:textId="77777777" w:rsidR="00235267" w:rsidRDefault="00235267" w:rsidP="00235267"/>
    <w:p w14:paraId="4017B29B" w14:textId="77777777" w:rsidR="00235267" w:rsidRDefault="00235267" w:rsidP="00235267">
      <w:r>
        <w:t>9.</w:t>
      </w:r>
      <w:r>
        <w:tab/>
        <w:t>Election of Committee Officers in following roles:</w:t>
      </w:r>
    </w:p>
    <w:p w14:paraId="682BAD23" w14:textId="77777777" w:rsidR="00235267" w:rsidRDefault="00235267" w:rsidP="00235267"/>
    <w:p w14:paraId="6E9E06D5" w14:textId="77777777" w:rsidR="00235267" w:rsidRDefault="00235267" w:rsidP="00235267">
      <w:pPr>
        <w:ind w:firstLine="720"/>
      </w:pPr>
      <w:r>
        <w:t>Chairman</w:t>
      </w:r>
      <w:r>
        <w:tab/>
      </w:r>
      <w:r>
        <w:tab/>
      </w:r>
      <w:r>
        <w:tab/>
      </w:r>
      <w:r>
        <w:tab/>
        <w:t>Coaching Co-ordinator</w:t>
      </w:r>
    </w:p>
    <w:p w14:paraId="3F790188" w14:textId="77777777" w:rsidR="00235267" w:rsidRDefault="00235267" w:rsidP="00235267">
      <w:pPr>
        <w:ind w:firstLine="720"/>
      </w:pPr>
      <w:r>
        <w:t>General Secretary</w:t>
      </w:r>
      <w:r>
        <w:tab/>
      </w:r>
      <w:r>
        <w:tab/>
      </w:r>
      <w:r>
        <w:tab/>
        <w:t>IT Officer</w:t>
      </w:r>
    </w:p>
    <w:p w14:paraId="203C8451" w14:textId="77777777" w:rsidR="00235267" w:rsidRDefault="00235267" w:rsidP="00235267">
      <w:pPr>
        <w:ind w:firstLine="720"/>
      </w:pPr>
      <w:r>
        <w:t>Treasurer</w:t>
      </w:r>
      <w:r>
        <w:tab/>
      </w:r>
      <w:r>
        <w:tab/>
      </w:r>
      <w:r>
        <w:tab/>
      </w:r>
      <w:r>
        <w:tab/>
        <w:t>Volunteer Officer</w:t>
      </w:r>
    </w:p>
    <w:p w14:paraId="4CACDCF5" w14:textId="5EF79900" w:rsidR="00235267" w:rsidRDefault="00235267" w:rsidP="0023526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56B17" wp14:editId="10117813">
                <wp:simplePos x="0" y="0"/>
                <wp:positionH relativeFrom="column">
                  <wp:posOffset>-105197</wp:posOffset>
                </wp:positionH>
                <wp:positionV relativeFrom="page">
                  <wp:posOffset>9519729</wp:posOffset>
                </wp:positionV>
                <wp:extent cx="749935" cy="226060"/>
                <wp:effectExtent l="0" t="0" r="0" b="0"/>
                <wp:wrapNone/>
                <wp:docPr id="19513804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8ED61" w14:textId="4E203F25" w:rsidR="00235267" w:rsidRPr="00530F0D" w:rsidRDefault="00235267" w:rsidP="00235267">
                            <w:pPr>
                              <w:rPr>
                                <w:rStyle w:val="Emphasis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6B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3pt;margin-top:749.6pt;width:59.05pt;height:17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" filled="f" stroked="f" strokeweight=".5pt">
                <v:textbox>
                  <w:txbxContent>
                    <w:p w14:paraId="6C38ED61" w14:textId="4E203F25" w:rsidR="00235267" w:rsidRPr="00530F0D" w:rsidRDefault="00235267" w:rsidP="00235267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  <w:t>Membership Secretary</w:t>
      </w:r>
      <w:r>
        <w:tab/>
      </w:r>
      <w:r>
        <w:tab/>
      </w:r>
      <w:r>
        <w:tab/>
        <w:t xml:space="preserve">Social Secretary </w:t>
      </w:r>
      <w:r>
        <w:tab/>
      </w:r>
    </w:p>
    <w:p w14:paraId="1EA5926D" w14:textId="77777777" w:rsidR="00235267" w:rsidRDefault="00235267" w:rsidP="00235267">
      <w:r>
        <w:lastRenderedPageBreak/>
        <w:tab/>
        <w:t>Welfare Officer</w:t>
      </w:r>
      <w:r>
        <w:tab/>
      </w:r>
      <w:r>
        <w:tab/>
      </w:r>
      <w:r>
        <w:tab/>
      </w:r>
      <w:r>
        <w:tab/>
        <w:t>Youth/Junior representative</w:t>
      </w:r>
    </w:p>
    <w:p w14:paraId="50EF16E5" w14:textId="77777777" w:rsidR="00235267" w:rsidRDefault="00235267" w:rsidP="00235267">
      <w:r>
        <w:tab/>
        <w:t>Women’s Officer</w:t>
      </w:r>
      <w:r>
        <w:tab/>
      </w:r>
      <w:r>
        <w:tab/>
      </w:r>
      <w:r>
        <w:tab/>
        <w:t>Outreach Officer</w:t>
      </w:r>
    </w:p>
    <w:p w14:paraId="7F4E2AFA" w14:textId="77777777" w:rsidR="00235267" w:rsidRDefault="00235267" w:rsidP="00235267"/>
    <w:p w14:paraId="74D3A636" w14:textId="77777777" w:rsidR="00235267" w:rsidRDefault="00235267" w:rsidP="00235267">
      <w:pPr>
        <w:ind w:firstLine="720"/>
      </w:pPr>
      <w:r>
        <w:t>Ordinary Committee Member(s) to Maximum of 12</w:t>
      </w:r>
    </w:p>
    <w:p w14:paraId="769C6D4F" w14:textId="77777777" w:rsidR="00235267" w:rsidRDefault="00235267" w:rsidP="00235267"/>
    <w:p w14:paraId="6A1A6E1A" w14:textId="77777777" w:rsidR="00235267" w:rsidRDefault="00235267" w:rsidP="00235267">
      <w:r>
        <w:t>10.</w:t>
      </w:r>
      <w:r>
        <w:tab/>
        <w:t>To appoint a qualified accountant to inspect and verify the annual accounts.</w:t>
      </w:r>
    </w:p>
    <w:p w14:paraId="12FEC5C6" w14:textId="77777777" w:rsidR="00235267" w:rsidRDefault="00235267" w:rsidP="00235267"/>
    <w:p w14:paraId="279D308A" w14:textId="52F5E6BD" w:rsidR="006805F8" w:rsidRDefault="00235267" w:rsidP="00235267">
      <w:r>
        <w:t>11.</w:t>
      </w:r>
      <w:r>
        <w:tab/>
        <w:t>Any other business.</w:t>
      </w:r>
    </w:p>
    <w:p w14:paraId="1FA7379F" w14:textId="77777777" w:rsidR="00235267" w:rsidRDefault="00235267" w:rsidP="00235267"/>
    <w:p w14:paraId="4E826C02" w14:textId="20D62A04" w:rsidR="00235267" w:rsidRDefault="00235267" w:rsidP="00235267">
      <w:r w:rsidRPr="00235267">
        <w:rPr>
          <w:b/>
          <w:bCs/>
        </w:rPr>
        <w:t>Please note:</w:t>
      </w:r>
      <w:r>
        <w:t xml:space="preserve"> </w:t>
      </w:r>
      <w:r>
        <w:br/>
        <w:t xml:space="preserve">Additional Agenda items and/or proposed changes to the Club Rules must be notified to the Chair in writing or by email. </w:t>
      </w:r>
    </w:p>
    <w:p w14:paraId="26F12A0B" w14:textId="77777777" w:rsidR="00235267" w:rsidRDefault="00235267" w:rsidP="00235267"/>
    <w:p w14:paraId="7C76614A" w14:textId="77777777" w:rsidR="00235267" w:rsidRDefault="00235267" w:rsidP="00235267">
      <w:r>
        <w:t>Post: Andrew Brown, 6 Townshend St, Hertford, Herts, SG13 7BP</w:t>
      </w:r>
    </w:p>
    <w:p w14:paraId="73785009" w14:textId="2BD7808C" w:rsidR="006805F8" w:rsidRDefault="00235267" w:rsidP="00235267">
      <w:r>
        <w:t xml:space="preserve">Email: </w:t>
      </w:r>
      <w:hyperlink r:id="rId8" w:history="1">
        <w:r w:rsidRPr="00DB0B67">
          <w:rPr>
            <w:rStyle w:val="Hyperlink"/>
          </w:rPr>
          <w:t>chair@welwynwheelers.org.uk</w:t>
        </w:r>
      </w:hyperlink>
    </w:p>
    <w:p w14:paraId="12F2FCDC" w14:textId="77777777" w:rsidR="00235267" w:rsidRDefault="00235267" w:rsidP="00235267"/>
    <w:p w14:paraId="7C1BAE48" w14:textId="7DDBF616" w:rsidR="00071ADC" w:rsidRDefault="00071ADC" w:rsidP="00A97C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56828" wp14:editId="5AC976B5">
                <wp:simplePos x="0" y="0"/>
                <wp:positionH relativeFrom="column">
                  <wp:posOffset>-19081</wp:posOffset>
                </wp:positionH>
                <wp:positionV relativeFrom="paragraph">
                  <wp:posOffset>58145</wp:posOffset>
                </wp:positionV>
                <wp:extent cx="5789364" cy="0"/>
                <wp:effectExtent l="0" t="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97A1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6pt" to="4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" strokecolor="#009a44 [3204]" strokeweight=".5pt">
                <v:stroke joinstyle="miter"/>
              </v:line>
            </w:pict>
          </mc:Fallback>
        </mc:AlternateContent>
      </w:r>
    </w:p>
    <w:p w14:paraId="2B2CDA4D" w14:textId="77777777" w:rsidR="00BD030D" w:rsidRPr="00F21F1F" w:rsidRDefault="00BD030D" w:rsidP="00BD030D">
      <w:pPr>
        <w:rPr>
          <w:sz w:val="18"/>
          <w:szCs w:val="18"/>
        </w:rPr>
      </w:pPr>
    </w:p>
    <w:sectPr w:rsidR="00BD030D" w:rsidRPr="00F21F1F" w:rsidSect="002E795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8" w:right="1418" w:bottom="204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4DBA" w14:textId="77777777" w:rsidR="002E795E" w:rsidRDefault="002E795E" w:rsidP="00A97C3A">
      <w:r>
        <w:separator/>
      </w:r>
    </w:p>
    <w:p w14:paraId="691EBCBF" w14:textId="77777777" w:rsidR="002E795E" w:rsidRDefault="002E795E" w:rsidP="00A97C3A"/>
  </w:endnote>
  <w:endnote w:type="continuationSeparator" w:id="0">
    <w:p w14:paraId="23F23B3B" w14:textId="77777777" w:rsidR="002E795E" w:rsidRDefault="002E795E" w:rsidP="00A97C3A">
      <w:r>
        <w:continuationSeparator/>
      </w:r>
    </w:p>
    <w:p w14:paraId="1ED6FBA3" w14:textId="77777777" w:rsidR="002E795E" w:rsidRDefault="002E795E" w:rsidP="00A97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949917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122738" w14:textId="77777777" w:rsidR="00115058" w:rsidRDefault="00115058" w:rsidP="00EF56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776B0E" w14:textId="77777777" w:rsidR="005D4EB9" w:rsidRDefault="005D4EB9" w:rsidP="00115058">
    <w:pPr>
      <w:pStyle w:val="Footer"/>
      <w:ind w:right="360"/>
      <w:rPr>
        <w:rStyle w:val="PageNumber"/>
      </w:rPr>
    </w:pPr>
  </w:p>
  <w:p w14:paraId="1952DE84" w14:textId="77777777" w:rsidR="00F443D7" w:rsidRDefault="00F443D7" w:rsidP="00A97C3A">
    <w:pPr>
      <w:pStyle w:val="Footer"/>
      <w:rPr>
        <w:rStyle w:val="PageNumber"/>
      </w:rPr>
    </w:pPr>
  </w:p>
  <w:p w14:paraId="1B2F2D1F" w14:textId="77777777" w:rsidR="00F443D7" w:rsidRDefault="00F443D7" w:rsidP="00A97C3A">
    <w:pPr>
      <w:pStyle w:val="Footer"/>
    </w:pPr>
  </w:p>
  <w:p w14:paraId="7BE2B674" w14:textId="77777777" w:rsidR="00A31062" w:rsidRDefault="00A31062" w:rsidP="00A97C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F8F1" w14:textId="316A7A13" w:rsidR="00F443D7" w:rsidRPr="00115058" w:rsidRDefault="00F33F8C" w:rsidP="00115058">
    <w:pPr>
      <w:pStyle w:val="Footer"/>
      <w:ind w:right="360"/>
      <w:rPr>
        <w:szCs w:val="16"/>
      </w:rPr>
    </w:pPr>
    <w:r w:rsidRPr="00E71795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550310" wp14:editId="7D635D64">
              <wp:simplePos x="0" y="0"/>
              <wp:positionH relativeFrom="page">
                <wp:posOffset>882015</wp:posOffset>
              </wp:positionH>
              <wp:positionV relativeFrom="page">
                <wp:posOffset>9746615</wp:posOffset>
              </wp:positionV>
              <wp:extent cx="5832000" cy="0"/>
              <wp:effectExtent l="0" t="0" r="10160" b="1270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E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9DDC96" id="Straight Connector 3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767.45pt" to="528.65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" strokecolor="#009e4d" strokeweight="1pt">
              <v:stroke joinstyle="miter"/>
              <w10:wrap anchorx="page" anchory="page"/>
              <w10:anchorlock/>
            </v:line>
          </w:pict>
        </mc:Fallback>
      </mc:AlternateContent>
    </w:r>
    <w:r w:rsidR="00115058" w:rsidRPr="00E71795">
      <w:t xml:space="preserve"> </w:t>
    </w:r>
  </w:p>
  <w:sdt>
    <w:sdtPr>
      <w:rPr>
        <w:rStyle w:val="PageNumber"/>
      </w:rPr>
      <w:id w:val="1436326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90ACFC" w14:textId="77777777" w:rsidR="002E7E15" w:rsidRDefault="002E7E15" w:rsidP="002E7E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7E5DF23" w14:textId="77777777" w:rsidR="00A31062" w:rsidRDefault="00A31062" w:rsidP="00A97C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88549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8B2E62" w14:textId="77777777" w:rsidR="002E7E15" w:rsidRDefault="002E7E15" w:rsidP="002E7E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C8C658B" w14:textId="19663149" w:rsidR="00F443D7" w:rsidRPr="00A97C3A" w:rsidRDefault="00115058" w:rsidP="00115058">
    <w:pPr>
      <w:pStyle w:val="Footer"/>
      <w:ind w:right="360"/>
      <w:rPr>
        <w:szCs w:val="16"/>
      </w:rPr>
    </w:pPr>
    <w:r w:rsidRPr="00A97C3A">
      <w:rPr>
        <w:noProof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66B5731" wp14:editId="7EFCBC74">
              <wp:simplePos x="0" y="0"/>
              <wp:positionH relativeFrom="page">
                <wp:posOffset>882015</wp:posOffset>
              </wp:positionH>
              <wp:positionV relativeFrom="page">
                <wp:posOffset>9746615</wp:posOffset>
              </wp:positionV>
              <wp:extent cx="5832000" cy="0"/>
              <wp:effectExtent l="0" t="0" r="10160" b="1270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9E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5CBD1" id="Straight Connector 3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767.45pt" to="528.65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" strokecolor="#009e4d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A97C3A">
      <w:rPr>
        <w:szCs w:val="16"/>
      </w:rPr>
      <w:t xml:space="preserve"> </w:t>
    </w:r>
  </w:p>
  <w:p w14:paraId="71204A21" w14:textId="77777777" w:rsidR="00A31062" w:rsidRDefault="00A31062" w:rsidP="00A97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EFE9" w14:textId="77777777" w:rsidR="002E795E" w:rsidRDefault="002E795E" w:rsidP="00A97C3A">
      <w:r>
        <w:separator/>
      </w:r>
    </w:p>
    <w:p w14:paraId="517BAB90" w14:textId="77777777" w:rsidR="002E795E" w:rsidRDefault="002E795E" w:rsidP="00A97C3A"/>
  </w:footnote>
  <w:footnote w:type="continuationSeparator" w:id="0">
    <w:p w14:paraId="71EFE3EE" w14:textId="77777777" w:rsidR="002E795E" w:rsidRDefault="002E795E" w:rsidP="00A97C3A">
      <w:r>
        <w:continuationSeparator/>
      </w:r>
    </w:p>
    <w:p w14:paraId="1B08075E" w14:textId="77777777" w:rsidR="002E795E" w:rsidRDefault="002E795E" w:rsidP="00A97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01E5" w14:textId="77777777" w:rsidR="00F443D7" w:rsidRDefault="00AE57C2" w:rsidP="00A97C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D27ED8" wp14:editId="4258F252">
          <wp:simplePos x="0" y="0"/>
          <wp:positionH relativeFrom="margin">
            <wp:posOffset>-900372</wp:posOffset>
          </wp:positionH>
          <wp:positionV relativeFrom="margin">
            <wp:posOffset>1365885</wp:posOffset>
          </wp:positionV>
          <wp:extent cx="7559640" cy="5973445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" b="-8"/>
                  <a:stretch/>
                </pic:blipFill>
                <pic:spPr bwMode="auto">
                  <a:xfrm>
                    <a:off x="0" y="0"/>
                    <a:ext cx="7559640" cy="597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68ABA" w14:textId="77777777" w:rsidR="00A31062" w:rsidRDefault="00A31062" w:rsidP="00A97C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14CE" w14:textId="77777777" w:rsidR="009D59A6" w:rsidRDefault="00F33F8C" w:rsidP="00A97C3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2CAB3" wp14:editId="4E271B27">
          <wp:simplePos x="0" y="0"/>
          <wp:positionH relativeFrom="margin">
            <wp:posOffset>2067906</wp:posOffset>
          </wp:positionH>
          <wp:positionV relativeFrom="margin">
            <wp:posOffset>-374015</wp:posOffset>
          </wp:positionV>
          <wp:extent cx="1631950" cy="923290"/>
          <wp:effectExtent l="0" t="0" r="6350" b="3810"/>
          <wp:wrapTight wrapText="bothSides">
            <wp:wrapPolygon edited="1">
              <wp:start x="10590" y="0"/>
              <wp:lineTo x="8237" y="594"/>
              <wp:lineTo x="5883" y="3268"/>
              <wp:lineTo x="5883" y="5051"/>
              <wp:lineTo x="4034" y="9805"/>
              <wp:lineTo x="4034" y="11290"/>
              <wp:lineTo x="4707" y="14558"/>
              <wp:lineTo x="1558" y="8590"/>
              <wp:lineTo x="-38386" y="8671"/>
              <wp:lineTo x="-38386" y="28955"/>
              <wp:lineTo x="61680" y="28739"/>
              <wp:lineTo x="61680" y="8671"/>
              <wp:lineTo x="18788" y="8590"/>
              <wp:lineTo x="16473" y="14558"/>
              <wp:lineTo x="15465" y="10696"/>
              <wp:lineTo x="17146" y="9805"/>
              <wp:lineTo x="16809" y="5942"/>
              <wp:lineTo x="13279" y="5051"/>
              <wp:lineTo x="14456" y="3565"/>
              <wp:lineTo x="14456" y="1486"/>
              <wp:lineTo x="13111" y="0"/>
              <wp:lineTo x="10590" y="0"/>
            </wp:wrapPolygon>
          </wp:wrapTight>
          <wp:docPr id="33" name="Picture 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3E5F8" w14:textId="77777777" w:rsidR="00A31062" w:rsidRDefault="00115058" w:rsidP="00A97C3A">
    <w:r>
      <w:rPr>
        <w:noProof/>
      </w:rPr>
      <w:drawing>
        <wp:anchor distT="0" distB="0" distL="114300" distR="114300" simplePos="0" relativeHeight="251662336" behindDoc="1" locked="0" layoutInCell="1" allowOverlap="1" wp14:anchorId="4D49971C" wp14:editId="1B36F540">
          <wp:simplePos x="0" y="0"/>
          <wp:positionH relativeFrom="margin">
            <wp:posOffset>-900430</wp:posOffset>
          </wp:positionH>
          <wp:positionV relativeFrom="margin">
            <wp:posOffset>1367570</wp:posOffset>
          </wp:positionV>
          <wp:extent cx="7560310" cy="5973445"/>
          <wp:effectExtent l="0" t="0" r="0" b="0"/>
          <wp:wrapNone/>
          <wp:docPr id="32" name="Picture 3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" b="-50"/>
                  <a:stretch/>
                </pic:blipFill>
                <pic:spPr bwMode="auto">
                  <a:xfrm>
                    <a:off x="0" y="0"/>
                    <a:ext cx="7560310" cy="597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1" w15:restartNumberingAfterBreak="0">
    <w:nsid w:val="240C299B"/>
    <w:multiLevelType w:val="hybridMultilevel"/>
    <w:tmpl w:val="9774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FEC"/>
    <w:multiLevelType w:val="hybridMultilevel"/>
    <w:tmpl w:val="EDAC8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E4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B1C44"/>
    <w:multiLevelType w:val="hybridMultilevel"/>
    <w:tmpl w:val="9B14D568"/>
    <w:lvl w:ilvl="0" w:tplc="773011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9E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9088">
    <w:abstractNumId w:val="1"/>
  </w:num>
  <w:num w:numId="2" w16cid:durableId="1309742686">
    <w:abstractNumId w:val="3"/>
  </w:num>
  <w:num w:numId="3" w16cid:durableId="462819527">
    <w:abstractNumId w:val="2"/>
  </w:num>
  <w:num w:numId="4" w16cid:durableId="38714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91"/>
    <w:rsid w:val="00035F23"/>
    <w:rsid w:val="00071ADC"/>
    <w:rsid w:val="00091947"/>
    <w:rsid w:val="000F2328"/>
    <w:rsid w:val="00102566"/>
    <w:rsid w:val="00115058"/>
    <w:rsid w:val="0015311B"/>
    <w:rsid w:val="00164832"/>
    <w:rsid w:val="00193F9B"/>
    <w:rsid w:val="001B0449"/>
    <w:rsid w:val="001F6B26"/>
    <w:rsid w:val="00235267"/>
    <w:rsid w:val="002523B2"/>
    <w:rsid w:val="00267C91"/>
    <w:rsid w:val="002A7AE5"/>
    <w:rsid w:val="002E10AE"/>
    <w:rsid w:val="002E795E"/>
    <w:rsid w:val="002E7E15"/>
    <w:rsid w:val="003064EE"/>
    <w:rsid w:val="00323239"/>
    <w:rsid w:val="00336E38"/>
    <w:rsid w:val="00365998"/>
    <w:rsid w:val="00365CB6"/>
    <w:rsid w:val="003B6010"/>
    <w:rsid w:val="003D30FE"/>
    <w:rsid w:val="003E59F0"/>
    <w:rsid w:val="00433865"/>
    <w:rsid w:val="00453D00"/>
    <w:rsid w:val="00460D82"/>
    <w:rsid w:val="004B2447"/>
    <w:rsid w:val="00530F0D"/>
    <w:rsid w:val="00541985"/>
    <w:rsid w:val="00557FE2"/>
    <w:rsid w:val="0058509C"/>
    <w:rsid w:val="005A5457"/>
    <w:rsid w:val="005B15CC"/>
    <w:rsid w:val="005D4EB9"/>
    <w:rsid w:val="005D5C08"/>
    <w:rsid w:val="00603DC3"/>
    <w:rsid w:val="00621B27"/>
    <w:rsid w:val="006805F8"/>
    <w:rsid w:val="006A0A58"/>
    <w:rsid w:val="006A63EA"/>
    <w:rsid w:val="006A6910"/>
    <w:rsid w:val="00720D02"/>
    <w:rsid w:val="00723E4A"/>
    <w:rsid w:val="00737AE4"/>
    <w:rsid w:val="00782C58"/>
    <w:rsid w:val="007B42A4"/>
    <w:rsid w:val="007F5F32"/>
    <w:rsid w:val="00814249"/>
    <w:rsid w:val="00847611"/>
    <w:rsid w:val="008931DF"/>
    <w:rsid w:val="008C5C52"/>
    <w:rsid w:val="008E08C8"/>
    <w:rsid w:val="00924EE3"/>
    <w:rsid w:val="00927D1E"/>
    <w:rsid w:val="00930ADA"/>
    <w:rsid w:val="009C1F8F"/>
    <w:rsid w:val="009D59A6"/>
    <w:rsid w:val="00A31062"/>
    <w:rsid w:val="00A97C3A"/>
    <w:rsid w:val="00AA53AB"/>
    <w:rsid w:val="00AD0394"/>
    <w:rsid w:val="00AE57C2"/>
    <w:rsid w:val="00B372F3"/>
    <w:rsid w:val="00B63CCB"/>
    <w:rsid w:val="00BB6ACB"/>
    <w:rsid w:val="00BD030D"/>
    <w:rsid w:val="00BF22ED"/>
    <w:rsid w:val="00C0334C"/>
    <w:rsid w:val="00C04A04"/>
    <w:rsid w:val="00C3005B"/>
    <w:rsid w:val="00CB2489"/>
    <w:rsid w:val="00CB3B40"/>
    <w:rsid w:val="00CC45DC"/>
    <w:rsid w:val="00CE2D77"/>
    <w:rsid w:val="00CF0B92"/>
    <w:rsid w:val="00CF510A"/>
    <w:rsid w:val="00D91568"/>
    <w:rsid w:val="00D96A7F"/>
    <w:rsid w:val="00DD5C86"/>
    <w:rsid w:val="00E15C40"/>
    <w:rsid w:val="00E25AF5"/>
    <w:rsid w:val="00E71795"/>
    <w:rsid w:val="00EA40BD"/>
    <w:rsid w:val="00EB0216"/>
    <w:rsid w:val="00ED2724"/>
    <w:rsid w:val="00EE3501"/>
    <w:rsid w:val="00EF290C"/>
    <w:rsid w:val="00F02988"/>
    <w:rsid w:val="00F21F1F"/>
    <w:rsid w:val="00F33F8C"/>
    <w:rsid w:val="00F4288F"/>
    <w:rsid w:val="00F443D7"/>
    <w:rsid w:val="00F63D96"/>
    <w:rsid w:val="00FA39F6"/>
    <w:rsid w:val="00FA3FDD"/>
    <w:rsid w:val="00FB08A9"/>
    <w:rsid w:val="00FD178E"/>
    <w:rsid w:val="00FE3DE1"/>
    <w:rsid w:val="00FE3ECD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8F569"/>
  <w15:chartTrackingRefBased/>
  <w15:docId w15:val="{459B7348-8B39-D241-A95D-56B1413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3A"/>
    <w:pPr>
      <w:spacing w:line="276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36E38"/>
    <w:pPr>
      <w:keepNext/>
      <w:keepLines/>
      <w:pBdr>
        <w:bottom w:val="single" w:sz="8" w:space="6" w:color="auto"/>
      </w:pBdr>
      <w:spacing w:before="240" w:after="360"/>
      <w:outlineLvl w:val="0"/>
    </w:pPr>
    <w:rPr>
      <w:rFonts w:eastAsiaTheme="majorEastAsia"/>
      <w:color w:val="009E4D"/>
      <w:sz w:val="36"/>
      <w:szCs w:val="36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336E38"/>
    <w:pPr>
      <w:spacing w:before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elwynWheelers">
    <w:name w:val="Welwyn Wheelers"/>
    <w:basedOn w:val="TableContemporary"/>
    <w:uiPriority w:val="99"/>
    <w:rsid w:val="00FA3FDD"/>
    <w:rPr>
      <w:rFonts w:ascii="Arial" w:hAnsi="Arial"/>
      <w:color w:val="000000" w:themeColor="text1"/>
      <w:sz w:val="20"/>
      <w:szCs w:val="20"/>
      <w:lang w:eastAsia="en-GB"/>
    </w:rPr>
    <w:tblPr>
      <w:tblCellSpacing w:w="14" w:type="dxa"/>
      <w:tblCellMar>
        <w:top w:w="57" w:type="dxa"/>
        <w:left w:w="85" w:type="dxa"/>
        <w:bottom w:w="57" w:type="dxa"/>
        <w:right w:w="85" w:type="dxa"/>
      </w:tblCellMar>
    </w:tblPr>
    <w:trPr>
      <w:tblCellSpacing w:w="14" w:type="dxa"/>
    </w:trPr>
    <w:tblStylePr w:type="firstRow">
      <w:pPr>
        <w:jc w:val="left"/>
      </w:pPr>
      <w:rPr>
        <w:rFonts w:ascii="Montserrat" w:hAnsi="Montserrat"/>
        <w:b/>
        <w:bCs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tl2br w:val="none" w:sz="0" w:space="0" w:color="auto"/>
          <w:tr2bl w:val="none" w:sz="0" w:space="0" w:color="auto"/>
        </w:tcBorders>
        <w:shd w:val="clear" w:color="auto" w:fill="636EA4"/>
      </w:tcPr>
    </w:tblStylePr>
    <w:tblStylePr w:type="band1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CFDF"/>
      </w:tcPr>
    </w:tblStylePr>
    <w:tblStylePr w:type="band2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3E6EA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F0B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9D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A6"/>
  </w:style>
  <w:style w:type="paragraph" w:styleId="Footer">
    <w:name w:val="footer"/>
    <w:basedOn w:val="Normal"/>
    <w:link w:val="FooterChar"/>
    <w:uiPriority w:val="99"/>
    <w:unhideWhenUsed/>
    <w:rsid w:val="00433865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3865"/>
    <w:rPr>
      <w:rFonts w:ascii="Arial" w:eastAsia="Times New Roman" w:hAnsi="Arial" w:cs="Arial"/>
      <w:color w:val="000000"/>
      <w:sz w:val="16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443D7"/>
  </w:style>
  <w:style w:type="character" w:customStyle="1" w:styleId="apple-converted-space">
    <w:name w:val="apple-converted-space"/>
    <w:basedOn w:val="DefaultParagraphFont"/>
    <w:rsid w:val="00F443D7"/>
  </w:style>
  <w:style w:type="character" w:styleId="Strong">
    <w:name w:val="Strong"/>
    <w:aliases w:val="Bold Green"/>
    <w:uiPriority w:val="22"/>
    <w:qFormat/>
    <w:rsid w:val="00FA3FDD"/>
    <w:rPr>
      <w:rFonts w:ascii="Arial" w:hAnsi="Arial"/>
      <w:b/>
      <w:bCs/>
      <w:color w:val="009E4D"/>
      <w:sz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36E38"/>
    <w:rPr>
      <w:rFonts w:ascii="Arial" w:eastAsiaTheme="majorEastAsia" w:hAnsi="Arial" w:cs="Arial"/>
      <w:color w:val="009E4D"/>
      <w:sz w:val="36"/>
      <w:szCs w:val="36"/>
      <w:lang w:eastAsia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336E38"/>
    <w:rPr>
      <w:rFonts w:ascii="Arial" w:eastAsia="Times New Roman" w:hAnsi="Arial" w:cs="Arial"/>
      <w:b/>
      <w:bCs/>
      <w:color w:val="000000"/>
      <w:lang w:eastAsia="en-GB"/>
    </w:rPr>
  </w:style>
  <w:style w:type="character" w:styleId="Emphasis">
    <w:name w:val="Emphasis"/>
    <w:basedOn w:val="DefaultParagraphFont"/>
    <w:uiPriority w:val="20"/>
    <w:qFormat/>
    <w:rsid w:val="00FA3FDD"/>
    <w:rPr>
      <w:rFonts w:ascii="Arial" w:hAnsi="Arial"/>
      <w:i/>
      <w:i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3501"/>
    <w:pPr>
      <w:spacing w:before="200" w:after="160"/>
      <w:ind w:left="864" w:right="864"/>
      <w:jc w:val="center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01"/>
    <w:rPr>
      <w:rFonts w:ascii="Arial" w:eastAsia="Times New Roman" w:hAnsi="Arial" w:cs="Arial"/>
      <w:b/>
      <w:i/>
      <w:iCs/>
      <w:color w:val="000000" w:themeColor="text1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A3FDD"/>
    <w:pPr>
      <w:numPr>
        <w:numId w:val="2"/>
      </w:numPr>
      <w:contextualSpacing/>
    </w:pPr>
    <w:rPr>
      <w:i/>
      <w:iCs/>
    </w:rPr>
  </w:style>
  <w:style w:type="table" w:styleId="TableGrid">
    <w:name w:val="Table Grid"/>
    <w:basedOn w:val="TableNormal"/>
    <w:uiPriority w:val="39"/>
    <w:rsid w:val="00FA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FA3FDD"/>
    <w:tblPr>
      <w:tblStyleRowBandSize w:val="1"/>
      <w:tblStyleColBandSize w:val="1"/>
      <w:tblBorders>
        <w:top w:val="single" w:sz="4" w:space="0" w:color="FAF6A2" w:themeColor="accent6" w:themeTint="66"/>
        <w:left w:val="single" w:sz="4" w:space="0" w:color="FAF6A2" w:themeColor="accent6" w:themeTint="66"/>
        <w:bottom w:val="single" w:sz="4" w:space="0" w:color="FAF6A2" w:themeColor="accent6" w:themeTint="66"/>
        <w:right w:val="single" w:sz="4" w:space="0" w:color="FAF6A2" w:themeColor="accent6" w:themeTint="66"/>
        <w:insideH w:val="single" w:sz="4" w:space="0" w:color="FAF6A2" w:themeColor="accent6" w:themeTint="66"/>
        <w:insideV w:val="single" w:sz="4" w:space="0" w:color="FAF6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F1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1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82C5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67C91"/>
    <w:rPr>
      <w:color w:val="009E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C91"/>
    <w:rPr>
      <w:color w:val="898A89" w:themeColor="followedHyperlink"/>
      <w:u w:val="single"/>
    </w:rPr>
  </w:style>
  <w:style w:type="paragraph" w:styleId="List">
    <w:name w:val="List"/>
    <w:basedOn w:val="BodyText"/>
    <w:semiHidden/>
    <w:rsid w:val="00071ADC"/>
    <w:pPr>
      <w:suppressAutoHyphens/>
      <w:spacing w:line="240" w:lineRule="auto"/>
    </w:pPr>
    <w:rPr>
      <w:rFonts w:ascii="Times New Roman" w:hAnsi="Times New Roman" w:cs="Lucida Sans"/>
      <w:color w:val="auto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71A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ADC"/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welwynwheelers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elwyn">
      <a:dk1>
        <a:srgbClr val="000000"/>
      </a:dk1>
      <a:lt1>
        <a:srgbClr val="FFFFFF"/>
      </a:lt1>
      <a:dk2>
        <a:srgbClr val="009A44"/>
      </a:dk2>
      <a:lt2>
        <a:srgbClr val="FFFFFF"/>
      </a:lt2>
      <a:accent1>
        <a:srgbClr val="009A44"/>
      </a:accent1>
      <a:accent2>
        <a:srgbClr val="86C593"/>
      </a:accent2>
      <a:accent3>
        <a:srgbClr val="F4E919"/>
      </a:accent3>
      <a:accent4>
        <a:srgbClr val="000000"/>
      </a:accent4>
      <a:accent5>
        <a:srgbClr val="FFFFFF"/>
      </a:accent5>
      <a:accent6>
        <a:srgbClr val="F4E919"/>
      </a:accent6>
      <a:hlink>
        <a:srgbClr val="009E4D"/>
      </a:hlink>
      <a:folHlink>
        <a:srgbClr val="898A8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CC46B-0DB5-014E-878B-52139B3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Whitaker</dc:creator>
  <cp:keywords/>
  <dc:description/>
  <cp:lastModifiedBy>Andrew Brown</cp:lastModifiedBy>
  <cp:revision>6</cp:revision>
  <cp:lastPrinted>2024-02-12T21:02:00Z</cp:lastPrinted>
  <dcterms:created xsi:type="dcterms:W3CDTF">2025-02-10T14:09:00Z</dcterms:created>
  <dcterms:modified xsi:type="dcterms:W3CDTF">2025-02-10T14:13:00Z</dcterms:modified>
</cp:coreProperties>
</file>